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3B7B" w:rsidRPr="00D13B7B" w:rsidRDefault="00D13B7B" w:rsidP="00D13B7B">
      <w:pPr>
        <w:pStyle w:val="ConsPlusTitle"/>
        <w:widowControl/>
        <w:jc w:val="center"/>
        <w:rPr>
          <w:rFonts w:ascii="Times New Roman" w:hAnsi="Times New Roman"/>
          <w:sz w:val="27"/>
          <w:szCs w:val="27"/>
        </w:rPr>
      </w:pPr>
      <w:r w:rsidRPr="00D13B7B">
        <w:rPr>
          <w:rFonts w:ascii="Times New Roman" w:hAnsi="Times New Roman"/>
          <w:sz w:val="27"/>
          <w:szCs w:val="27"/>
        </w:rPr>
        <w:t xml:space="preserve">Пояснительная записка </w:t>
      </w:r>
    </w:p>
    <w:p w:rsidR="00D13B7B" w:rsidRPr="00D13B7B" w:rsidRDefault="00D13B7B" w:rsidP="00D13B7B">
      <w:pPr>
        <w:pStyle w:val="ConsPlusTitle"/>
        <w:widowControl/>
        <w:jc w:val="center"/>
        <w:rPr>
          <w:rFonts w:ascii="Times New Roman" w:hAnsi="Times New Roman"/>
          <w:sz w:val="27"/>
          <w:szCs w:val="27"/>
        </w:rPr>
      </w:pPr>
      <w:r w:rsidRPr="00D13B7B">
        <w:rPr>
          <w:rFonts w:ascii="Times New Roman" w:hAnsi="Times New Roman"/>
          <w:sz w:val="27"/>
          <w:szCs w:val="27"/>
        </w:rPr>
        <w:t>к проекту приказа МВД России</w:t>
      </w:r>
    </w:p>
    <w:p w:rsidR="00D13B7B" w:rsidRDefault="00D13B7B" w:rsidP="00D13B7B">
      <w:pPr>
        <w:widowControl w:val="0"/>
        <w:spacing w:after="0" w:line="240" w:lineRule="auto"/>
        <w:jc w:val="center"/>
        <w:rPr>
          <w:rFonts w:ascii="Times New Roman" w:hAnsi="Times New Roman"/>
          <w:b/>
          <w:sz w:val="27"/>
          <w:szCs w:val="27"/>
        </w:rPr>
      </w:pPr>
      <w:r w:rsidRPr="00D13B7B">
        <w:rPr>
          <w:rFonts w:ascii="Times New Roman" w:hAnsi="Times New Roman"/>
          <w:b/>
          <w:sz w:val="27"/>
          <w:szCs w:val="27"/>
        </w:rPr>
        <w:t xml:space="preserve">«О признании </w:t>
      </w:r>
      <w:proofErr w:type="gramStart"/>
      <w:r w:rsidRPr="00D13B7B">
        <w:rPr>
          <w:rFonts w:ascii="Times New Roman" w:hAnsi="Times New Roman"/>
          <w:b/>
          <w:sz w:val="27"/>
          <w:szCs w:val="27"/>
        </w:rPr>
        <w:t>утратившими</w:t>
      </w:r>
      <w:proofErr w:type="gramEnd"/>
      <w:r w:rsidRPr="00D13B7B">
        <w:rPr>
          <w:rFonts w:ascii="Times New Roman" w:hAnsi="Times New Roman"/>
          <w:b/>
          <w:sz w:val="27"/>
          <w:szCs w:val="27"/>
        </w:rPr>
        <w:t xml:space="preserve"> силу нормативных правовых актов </w:t>
      </w:r>
      <w:r>
        <w:rPr>
          <w:rFonts w:ascii="Times New Roman" w:hAnsi="Times New Roman"/>
          <w:b/>
          <w:sz w:val="27"/>
          <w:szCs w:val="27"/>
        </w:rPr>
        <w:t xml:space="preserve">     </w:t>
      </w:r>
      <w:r w:rsidRPr="00D13B7B">
        <w:rPr>
          <w:rFonts w:ascii="Times New Roman" w:hAnsi="Times New Roman"/>
          <w:b/>
          <w:sz w:val="27"/>
          <w:szCs w:val="27"/>
        </w:rPr>
        <w:t xml:space="preserve">      МВД России и отдельных предписаний нормативных правовых актов</w:t>
      </w:r>
    </w:p>
    <w:p w:rsidR="00D13B7B" w:rsidRPr="00D13B7B" w:rsidRDefault="00D13B7B" w:rsidP="00D13B7B">
      <w:pPr>
        <w:widowControl w:val="0"/>
        <w:spacing w:after="0" w:line="240" w:lineRule="auto"/>
        <w:jc w:val="center"/>
        <w:rPr>
          <w:rFonts w:ascii="Times New Roman" w:hAnsi="Times New Roman"/>
          <w:b/>
          <w:sz w:val="27"/>
          <w:szCs w:val="27"/>
        </w:rPr>
      </w:pPr>
      <w:r w:rsidRPr="00D13B7B">
        <w:rPr>
          <w:rFonts w:ascii="Times New Roman" w:hAnsi="Times New Roman"/>
          <w:b/>
          <w:sz w:val="27"/>
          <w:szCs w:val="27"/>
        </w:rPr>
        <w:t xml:space="preserve"> МВД России» </w:t>
      </w:r>
    </w:p>
    <w:p w:rsidR="00D13B7B" w:rsidRPr="00D13B7B" w:rsidRDefault="00D13B7B" w:rsidP="00D13B7B">
      <w:pPr>
        <w:widowControl w:val="0"/>
        <w:spacing w:after="0" w:line="240" w:lineRule="auto"/>
        <w:jc w:val="center"/>
        <w:rPr>
          <w:sz w:val="27"/>
          <w:szCs w:val="27"/>
        </w:rPr>
      </w:pPr>
    </w:p>
    <w:p w:rsidR="00D13B7B" w:rsidRPr="00D13B7B" w:rsidRDefault="00D13B7B" w:rsidP="00D13B7B">
      <w:pPr>
        <w:widowControl w:val="0"/>
        <w:autoSpaceDE w:val="0"/>
        <w:autoSpaceDN w:val="0"/>
        <w:adjustRightInd w:val="0"/>
        <w:spacing w:after="0" w:line="240" w:lineRule="auto"/>
        <w:ind w:right="-284" w:firstLine="539"/>
        <w:jc w:val="both"/>
        <w:rPr>
          <w:rFonts w:ascii="Times New Roman" w:hAnsi="Times New Roman"/>
          <w:sz w:val="27"/>
          <w:szCs w:val="27"/>
        </w:rPr>
      </w:pPr>
      <w:proofErr w:type="gramStart"/>
      <w:r w:rsidRPr="00D13B7B">
        <w:rPr>
          <w:rFonts w:ascii="Times New Roman" w:hAnsi="Times New Roman"/>
          <w:sz w:val="27"/>
          <w:szCs w:val="27"/>
        </w:rPr>
        <w:t>Действующим в настоящее время приказом  МВД России  от 7 декабря 2000 г.   № 1240 «Об утверждении нормативных правовых актов, регламентирующих деятельность Государственной инспекции безопасности дорожного движения Министерства внутренних дел Российской Федерации по техническому надзору» утверждены Наставление по техническому надзору Государственной инспекции безопасности дорожного движения Министерства внутренних дел Российской Федерации  и Порядок контроля за внесением изменений в конструкцию транспортных средств, зарегистрированных в</w:t>
      </w:r>
      <w:proofErr w:type="gramEnd"/>
      <w:r w:rsidRPr="00D13B7B">
        <w:rPr>
          <w:rFonts w:ascii="Times New Roman" w:hAnsi="Times New Roman"/>
          <w:sz w:val="27"/>
          <w:szCs w:val="27"/>
        </w:rPr>
        <w:t xml:space="preserve"> Государственной инспекции </w:t>
      </w:r>
      <w:proofErr w:type="gramStart"/>
      <w:r w:rsidRPr="00D13B7B">
        <w:rPr>
          <w:rFonts w:ascii="Times New Roman" w:hAnsi="Times New Roman"/>
          <w:sz w:val="27"/>
          <w:szCs w:val="27"/>
        </w:rPr>
        <w:t>безопасности дорожного движения Министерства внутренних дел Российской Федерации</w:t>
      </w:r>
      <w:proofErr w:type="gramEnd"/>
      <w:r w:rsidRPr="00D13B7B">
        <w:rPr>
          <w:rFonts w:ascii="Times New Roman" w:hAnsi="Times New Roman"/>
          <w:sz w:val="27"/>
          <w:szCs w:val="27"/>
        </w:rPr>
        <w:t>.</w:t>
      </w:r>
    </w:p>
    <w:p w:rsidR="00D13B7B" w:rsidRPr="00D13B7B" w:rsidRDefault="00D13B7B" w:rsidP="00D13B7B">
      <w:pPr>
        <w:widowControl w:val="0"/>
        <w:autoSpaceDE w:val="0"/>
        <w:autoSpaceDN w:val="0"/>
        <w:adjustRightInd w:val="0"/>
        <w:spacing w:after="0" w:line="240" w:lineRule="auto"/>
        <w:ind w:right="-284" w:firstLine="539"/>
        <w:jc w:val="both"/>
        <w:rPr>
          <w:rFonts w:ascii="Times New Roman" w:hAnsi="Times New Roman"/>
          <w:sz w:val="27"/>
          <w:szCs w:val="27"/>
        </w:rPr>
      </w:pPr>
      <w:r w:rsidRPr="00D13B7B">
        <w:rPr>
          <w:rFonts w:ascii="Times New Roman" w:hAnsi="Times New Roman"/>
          <w:sz w:val="27"/>
          <w:szCs w:val="27"/>
        </w:rPr>
        <w:t>Данные нормативные правовые акты содержат значительный объем нормативных предписаний, не соответствующих действующему законодательству.</w:t>
      </w:r>
    </w:p>
    <w:p w:rsidR="00D13B7B" w:rsidRPr="00D13B7B" w:rsidRDefault="00D13B7B" w:rsidP="00D13B7B">
      <w:pPr>
        <w:widowControl w:val="0"/>
        <w:autoSpaceDE w:val="0"/>
        <w:autoSpaceDN w:val="0"/>
        <w:adjustRightInd w:val="0"/>
        <w:spacing w:after="0" w:line="240" w:lineRule="auto"/>
        <w:ind w:right="-284" w:firstLine="540"/>
        <w:jc w:val="both"/>
        <w:rPr>
          <w:rFonts w:ascii="Times New Roman" w:eastAsiaTheme="minorHAnsi" w:hAnsi="Times New Roman"/>
          <w:sz w:val="27"/>
          <w:szCs w:val="27"/>
          <w:lang w:eastAsia="en-US"/>
        </w:rPr>
      </w:pPr>
      <w:r w:rsidRPr="00D13B7B">
        <w:rPr>
          <w:rFonts w:ascii="Times New Roman" w:eastAsiaTheme="minorHAnsi" w:hAnsi="Times New Roman"/>
          <w:sz w:val="27"/>
          <w:szCs w:val="27"/>
          <w:lang w:eastAsia="en-US"/>
        </w:rPr>
        <w:t xml:space="preserve">Учитывая </w:t>
      </w:r>
      <w:proofErr w:type="gramStart"/>
      <w:r w:rsidRPr="00D13B7B">
        <w:rPr>
          <w:rFonts w:ascii="Times New Roman" w:eastAsiaTheme="minorHAnsi" w:hAnsi="Times New Roman"/>
          <w:sz w:val="27"/>
          <w:szCs w:val="27"/>
          <w:lang w:eastAsia="en-US"/>
        </w:rPr>
        <w:t>изложенное</w:t>
      </w:r>
      <w:proofErr w:type="gramEnd"/>
      <w:r w:rsidRPr="00D13B7B">
        <w:rPr>
          <w:rFonts w:ascii="Times New Roman" w:eastAsiaTheme="minorHAnsi" w:hAnsi="Times New Roman"/>
          <w:sz w:val="27"/>
          <w:szCs w:val="27"/>
          <w:lang w:eastAsia="en-US"/>
        </w:rPr>
        <w:t xml:space="preserve">, подлежат </w:t>
      </w:r>
      <w:r w:rsidRPr="00D13B7B">
        <w:rPr>
          <w:rFonts w:ascii="Times New Roman" w:eastAsiaTheme="minorHAnsi" w:hAnsi="Times New Roman"/>
          <w:sz w:val="27"/>
          <w:szCs w:val="27"/>
          <w:lang w:eastAsia="en-US"/>
        </w:rPr>
        <w:t>признанию утратившими силу</w:t>
      </w:r>
      <w:r w:rsidRPr="00D13B7B">
        <w:rPr>
          <w:rFonts w:ascii="Times New Roman" w:eastAsiaTheme="minorHAnsi" w:hAnsi="Times New Roman"/>
          <w:sz w:val="27"/>
          <w:szCs w:val="27"/>
          <w:lang w:eastAsia="en-US"/>
        </w:rPr>
        <w:t>:</w:t>
      </w:r>
    </w:p>
    <w:p w:rsidR="00D13B7B" w:rsidRPr="00D13B7B" w:rsidRDefault="00D13B7B" w:rsidP="00D13B7B">
      <w:pPr>
        <w:widowControl w:val="0"/>
        <w:autoSpaceDE w:val="0"/>
        <w:autoSpaceDN w:val="0"/>
        <w:adjustRightInd w:val="0"/>
        <w:spacing w:after="0" w:line="240" w:lineRule="auto"/>
        <w:ind w:right="-284" w:firstLine="539"/>
        <w:jc w:val="both"/>
        <w:rPr>
          <w:rFonts w:ascii="Times New Roman" w:hAnsi="Times New Roman"/>
          <w:sz w:val="27"/>
          <w:szCs w:val="27"/>
        </w:rPr>
      </w:pPr>
      <w:r w:rsidRPr="00D13B7B">
        <w:rPr>
          <w:rFonts w:ascii="Times New Roman" w:hAnsi="Times New Roman"/>
          <w:sz w:val="27"/>
          <w:szCs w:val="27"/>
        </w:rPr>
        <w:t xml:space="preserve"> приказ  МВД России  от 7 декабря 2000 г. № 1240   «Об утверждении нормативных правовых актов, регламентирующих деятельность Государственной </w:t>
      </w:r>
      <w:proofErr w:type="gramStart"/>
      <w:r w:rsidRPr="00D13B7B">
        <w:rPr>
          <w:rFonts w:ascii="Times New Roman" w:hAnsi="Times New Roman"/>
          <w:sz w:val="27"/>
          <w:szCs w:val="27"/>
        </w:rPr>
        <w:t>инспекции безопасности дорожного движения Министерства внутренних дел Российской Федерации</w:t>
      </w:r>
      <w:proofErr w:type="gramEnd"/>
      <w:r w:rsidRPr="00D13B7B">
        <w:rPr>
          <w:rFonts w:ascii="Times New Roman" w:hAnsi="Times New Roman"/>
          <w:sz w:val="27"/>
          <w:szCs w:val="27"/>
        </w:rPr>
        <w:t>»;</w:t>
      </w:r>
    </w:p>
    <w:p w:rsidR="00D13B7B" w:rsidRPr="00D13B7B" w:rsidRDefault="00D13B7B" w:rsidP="00D13B7B">
      <w:pPr>
        <w:widowControl w:val="0"/>
        <w:autoSpaceDE w:val="0"/>
        <w:autoSpaceDN w:val="0"/>
        <w:adjustRightInd w:val="0"/>
        <w:spacing w:after="0" w:line="240" w:lineRule="auto"/>
        <w:ind w:right="-284" w:firstLine="540"/>
        <w:jc w:val="both"/>
        <w:rPr>
          <w:rFonts w:ascii="Times New Roman" w:hAnsi="Times New Roman"/>
          <w:sz w:val="27"/>
          <w:szCs w:val="27"/>
        </w:rPr>
      </w:pPr>
      <w:r w:rsidRPr="00D13B7B">
        <w:rPr>
          <w:rFonts w:ascii="Times New Roman" w:hAnsi="Times New Roman"/>
          <w:sz w:val="27"/>
          <w:szCs w:val="27"/>
        </w:rPr>
        <w:t>приказ МВД России от 19.03.2004  № 187 «О реализации Постановления Правительства Российской Федерации от 18 декабря 2003 г. № 759»;</w:t>
      </w:r>
    </w:p>
    <w:p w:rsidR="00D13B7B" w:rsidRPr="00D13B7B" w:rsidRDefault="00D13B7B" w:rsidP="00D13B7B">
      <w:pPr>
        <w:widowControl w:val="0"/>
        <w:autoSpaceDE w:val="0"/>
        <w:autoSpaceDN w:val="0"/>
        <w:adjustRightInd w:val="0"/>
        <w:spacing w:after="0" w:line="240" w:lineRule="auto"/>
        <w:ind w:right="-284" w:firstLine="540"/>
        <w:jc w:val="both"/>
        <w:rPr>
          <w:rFonts w:ascii="Times New Roman" w:hAnsi="Times New Roman"/>
          <w:sz w:val="27"/>
          <w:szCs w:val="27"/>
        </w:rPr>
      </w:pPr>
      <w:r w:rsidRPr="00D13B7B">
        <w:rPr>
          <w:rFonts w:ascii="Times New Roman" w:hAnsi="Times New Roman"/>
          <w:sz w:val="27"/>
          <w:szCs w:val="27"/>
        </w:rPr>
        <w:t>пункт 4  приказа</w:t>
      </w:r>
      <w:r w:rsidRPr="00D13B7B">
        <w:rPr>
          <w:sz w:val="27"/>
          <w:szCs w:val="27"/>
        </w:rPr>
        <w:t xml:space="preserve"> </w:t>
      </w:r>
      <w:r w:rsidRPr="00D13B7B">
        <w:rPr>
          <w:rFonts w:ascii="Times New Roman" w:hAnsi="Times New Roman"/>
          <w:sz w:val="27"/>
          <w:szCs w:val="27"/>
        </w:rPr>
        <w:t xml:space="preserve"> МВД России от 19.02.2007  № 167 «О выдаче разрешений на установку на транспортных средствах опознавательных знаков, устрой</w:t>
      </w:r>
      <w:proofErr w:type="gramStart"/>
      <w:r w:rsidRPr="00D13B7B">
        <w:rPr>
          <w:rFonts w:ascii="Times New Roman" w:hAnsi="Times New Roman"/>
          <w:sz w:val="27"/>
          <w:szCs w:val="27"/>
        </w:rPr>
        <w:t>ств дл</w:t>
      </w:r>
      <w:proofErr w:type="gramEnd"/>
      <w:r w:rsidRPr="00D13B7B">
        <w:rPr>
          <w:rFonts w:ascii="Times New Roman" w:hAnsi="Times New Roman"/>
          <w:sz w:val="27"/>
          <w:szCs w:val="27"/>
        </w:rPr>
        <w:t>я подачи специальных световых и звуковых сигналов».</w:t>
      </w:r>
    </w:p>
    <w:p w:rsidR="00D13B7B" w:rsidRPr="00D13B7B" w:rsidRDefault="00D13B7B" w:rsidP="00D13B7B">
      <w:pPr>
        <w:widowControl w:val="0"/>
        <w:autoSpaceDE w:val="0"/>
        <w:autoSpaceDN w:val="0"/>
        <w:adjustRightInd w:val="0"/>
        <w:spacing w:after="0" w:line="240" w:lineRule="auto"/>
        <w:ind w:right="-284" w:firstLine="539"/>
        <w:jc w:val="both"/>
        <w:rPr>
          <w:rFonts w:ascii="Times New Roman" w:eastAsiaTheme="minorHAnsi" w:hAnsi="Times New Roman"/>
          <w:sz w:val="27"/>
          <w:szCs w:val="27"/>
          <w:lang w:eastAsia="en-US"/>
        </w:rPr>
      </w:pPr>
      <w:r w:rsidRPr="00D13B7B">
        <w:rPr>
          <w:rFonts w:ascii="Times New Roman" w:hAnsi="Times New Roman"/>
          <w:sz w:val="27"/>
          <w:szCs w:val="27"/>
        </w:rPr>
        <w:t xml:space="preserve">сноска 3 пункта 82 </w:t>
      </w:r>
      <w:r w:rsidRPr="00D13B7B">
        <w:rPr>
          <w:rFonts w:ascii="Times New Roman" w:eastAsiaTheme="minorHAnsi" w:hAnsi="Times New Roman"/>
          <w:sz w:val="27"/>
          <w:szCs w:val="27"/>
          <w:lang w:eastAsia="en-US"/>
        </w:rPr>
        <w:t xml:space="preserve">Административного регламента </w:t>
      </w:r>
      <w:proofErr w:type="gramStart"/>
      <w:r w:rsidRPr="00D13B7B">
        <w:rPr>
          <w:rFonts w:ascii="Times New Roman" w:eastAsiaTheme="minorHAnsi" w:hAnsi="Times New Roman"/>
          <w:sz w:val="27"/>
          <w:szCs w:val="27"/>
          <w:lang w:eastAsia="en-US"/>
        </w:rPr>
        <w:t>Министерства внутренних дел Российской Федерации исполнения государственной функции</w:t>
      </w:r>
      <w:proofErr w:type="gramEnd"/>
      <w:r w:rsidRPr="00D13B7B">
        <w:rPr>
          <w:rFonts w:ascii="Times New Roman" w:eastAsiaTheme="minorHAnsi" w:hAnsi="Times New Roman"/>
          <w:sz w:val="27"/>
          <w:szCs w:val="27"/>
          <w:lang w:eastAsia="en-US"/>
        </w:rPr>
        <w:t xml:space="preserve"> по контролю и надзору за соблюдением участниками дорожного движения требований в области обеспечения безопасности дорожного движения, утвержденного приказом  МВД России от 02 марта 2009 г. № 185</w:t>
      </w:r>
    </w:p>
    <w:p w:rsidR="00D13B7B" w:rsidRPr="00D13B7B" w:rsidRDefault="00D13B7B" w:rsidP="00D13B7B">
      <w:pPr>
        <w:widowControl w:val="0"/>
        <w:autoSpaceDE w:val="0"/>
        <w:autoSpaceDN w:val="0"/>
        <w:adjustRightInd w:val="0"/>
        <w:spacing w:after="0" w:line="240" w:lineRule="auto"/>
        <w:ind w:right="-284" w:firstLine="539"/>
        <w:jc w:val="both"/>
        <w:rPr>
          <w:rFonts w:ascii="Times New Roman" w:hAnsi="Times New Roman"/>
          <w:sz w:val="27"/>
          <w:szCs w:val="27"/>
        </w:rPr>
      </w:pPr>
      <w:proofErr w:type="gramStart"/>
      <w:r w:rsidRPr="00D13B7B">
        <w:rPr>
          <w:rFonts w:ascii="Times New Roman" w:hAnsi="Times New Roman"/>
          <w:sz w:val="27"/>
          <w:szCs w:val="27"/>
        </w:rPr>
        <w:t>пункт 51.2 приказа МВД России от 13 августа 2012 г. № 780 «О внесении изменений в Административный регламент Министерства внутренних дел Российской Федерации исполнения государственной функции по контролю и надзору за соблюдением участниками дорожного движения требований в области обеспечения безопасности дорожного движения, утвержденный приказом МВД России от 2 марта 2009 г. № 185»</w:t>
      </w:r>
      <w:r w:rsidR="00F24D65">
        <w:rPr>
          <w:rFonts w:ascii="Times New Roman" w:hAnsi="Times New Roman"/>
          <w:sz w:val="27"/>
          <w:szCs w:val="27"/>
        </w:rPr>
        <w:t>.</w:t>
      </w:r>
      <w:bookmarkStart w:id="0" w:name="_GoBack"/>
      <w:bookmarkEnd w:id="0"/>
      <w:proofErr w:type="gramEnd"/>
    </w:p>
    <w:p w:rsidR="00D13B7B" w:rsidRPr="00D13B7B" w:rsidRDefault="00D13B7B" w:rsidP="00D13B7B">
      <w:pPr>
        <w:pStyle w:val="a3"/>
        <w:ind w:right="-284" w:firstLine="540"/>
        <w:jc w:val="both"/>
        <w:rPr>
          <w:sz w:val="27"/>
          <w:szCs w:val="27"/>
        </w:rPr>
      </w:pPr>
      <w:r w:rsidRPr="00D13B7B">
        <w:rPr>
          <w:sz w:val="27"/>
          <w:szCs w:val="27"/>
        </w:rPr>
        <w:t xml:space="preserve">Реализация требований нормативного правового акта не потребует увеличения численности существующих или образования новых структурных подразделений Министерства, а также дополнительного финансирования органов внутренних дел. </w:t>
      </w:r>
    </w:p>
    <w:p w:rsidR="00D13B7B" w:rsidRPr="00D13B7B" w:rsidRDefault="00D13B7B" w:rsidP="00D13B7B">
      <w:pPr>
        <w:pStyle w:val="31"/>
        <w:tabs>
          <w:tab w:val="left" w:pos="5387"/>
        </w:tabs>
        <w:ind w:right="-284" w:firstLine="0"/>
        <w:jc w:val="center"/>
        <w:rPr>
          <w:sz w:val="27"/>
          <w:szCs w:val="27"/>
        </w:rPr>
      </w:pPr>
    </w:p>
    <w:p w:rsidR="00D13B7B" w:rsidRPr="00D13B7B" w:rsidRDefault="00D13B7B" w:rsidP="00D13B7B">
      <w:pPr>
        <w:pStyle w:val="31"/>
        <w:tabs>
          <w:tab w:val="left" w:pos="5387"/>
        </w:tabs>
        <w:ind w:firstLine="0"/>
        <w:jc w:val="center"/>
        <w:rPr>
          <w:sz w:val="27"/>
          <w:szCs w:val="27"/>
        </w:rPr>
      </w:pPr>
    </w:p>
    <w:p w:rsidR="00D13B7B" w:rsidRPr="00D13B7B" w:rsidRDefault="00D13B7B" w:rsidP="00D13B7B">
      <w:pPr>
        <w:pStyle w:val="31"/>
        <w:tabs>
          <w:tab w:val="left" w:pos="5387"/>
        </w:tabs>
        <w:ind w:firstLine="0"/>
        <w:jc w:val="left"/>
        <w:rPr>
          <w:sz w:val="27"/>
          <w:szCs w:val="27"/>
        </w:rPr>
      </w:pPr>
      <w:r w:rsidRPr="00D13B7B">
        <w:rPr>
          <w:sz w:val="27"/>
          <w:szCs w:val="27"/>
        </w:rPr>
        <w:t>ГУОБДД МВД России</w:t>
      </w:r>
    </w:p>
    <w:p w:rsidR="00D53E21" w:rsidRDefault="00D53E21"/>
    <w:sectPr w:rsidR="00D53E21" w:rsidSect="00DC7DFE">
      <w:pgSz w:w="11906" w:h="16838"/>
      <w:pgMar w:top="1134"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3B7B"/>
    <w:rsid w:val="007103D6"/>
    <w:rsid w:val="00D13B7B"/>
    <w:rsid w:val="00D53E21"/>
    <w:rsid w:val="00F24D65"/>
    <w:rsid w:val="00FC27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3B7B"/>
    <w:pPr>
      <w:suppressAutoHyphens/>
      <w:spacing w:after="200" w:line="276" w:lineRule="auto"/>
      <w:ind w:firstLine="0"/>
      <w:jc w:val="left"/>
    </w:pPr>
    <w:rPr>
      <w:rFonts w:ascii="Calibri" w:eastAsia="Calibri" w:hAnsi="Calibri"/>
      <w:sz w:val="22"/>
      <w:szCs w:val="22"/>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D13B7B"/>
    <w:pPr>
      <w:widowControl w:val="0"/>
      <w:suppressAutoHyphens/>
      <w:autoSpaceDE w:val="0"/>
      <w:ind w:firstLine="0"/>
      <w:jc w:val="left"/>
    </w:pPr>
    <w:rPr>
      <w:rFonts w:ascii="Arial" w:eastAsia="Arial" w:hAnsi="Arial" w:cs="Arial"/>
      <w:b/>
      <w:bCs/>
      <w:sz w:val="20"/>
      <w:szCs w:val="20"/>
      <w:lang w:eastAsia="ar-SA"/>
    </w:rPr>
  </w:style>
  <w:style w:type="paragraph" w:customStyle="1" w:styleId="31">
    <w:name w:val="Основной текст с отступом 31"/>
    <w:basedOn w:val="a"/>
    <w:rsid w:val="00D13B7B"/>
    <w:pPr>
      <w:spacing w:after="0" w:line="240" w:lineRule="auto"/>
      <w:ind w:firstLine="709"/>
      <w:jc w:val="both"/>
    </w:pPr>
    <w:rPr>
      <w:rFonts w:ascii="Times New Roman" w:eastAsia="Times New Roman" w:hAnsi="Times New Roman"/>
      <w:sz w:val="28"/>
      <w:szCs w:val="20"/>
    </w:rPr>
  </w:style>
  <w:style w:type="paragraph" w:styleId="a3">
    <w:name w:val="footnote text"/>
    <w:basedOn w:val="a"/>
    <w:link w:val="a4"/>
    <w:uiPriority w:val="99"/>
    <w:semiHidden/>
    <w:rsid w:val="00D13B7B"/>
    <w:pPr>
      <w:suppressAutoHyphens w:val="0"/>
      <w:spacing w:after="0" w:line="240" w:lineRule="auto"/>
    </w:pPr>
    <w:rPr>
      <w:rFonts w:ascii="Times New Roman" w:eastAsia="Times New Roman" w:hAnsi="Times New Roman"/>
      <w:sz w:val="20"/>
      <w:szCs w:val="20"/>
      <w:lang w:eastAsia="ru-RU"/>
    </w:rPr>
  </w:style>
  <w:style w:type="character" w:customStyle="1" w:styleId="a4">
    <w:name w:val="Текст сноски Знак"/>
    <w:basedOn w:val="a0"/>
    <w:link w:val="a3"/>
    <w:uiPriority w:val="99"/>
    <w:semiHidden/>
    <w:rsid w:val="00D13B7B"/>
    <w:rPr>
      <w:rFonts w:eastAsia="Times New Roman"/>
      <w:sz w:val="20"/>
      <w:szCs w:val="20"/>
      <w:lang w:eastAsia="ru-RU"/>
    </w:rPr>
  </w:style>
  <w:style w:type="paragraph" w:customStyle="1" w:styleId="ConsPlusNormal">
    <w:name w:val="ConsPlusNormal"/>
    <w:uiPriority w:val="99"/>
    <w:rsid w:val="00D13B7B"/>
    <w:pPr>
      <w:autoSpaceDE w:val="0"/>
      <w:autoSpaceDN w:val="0"/>
      <w:adjustRightInd w:val="0"/>
      <w:ind w:firstLine="720"/>
      <w:jc w:val="left"/>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3B7B"/>
    <w:pPr>
      <w:suppressAutoHyphens/>
      <w:spacing w:after="200" w:line="276" w:lineRule="auto"/>
      <w:ind w:firstLine="0"/>
      <w:jc w:val="left"/>
    </w:pPr>
    <w:rPr>
      <w:rFonts w:ascii="Calibri" w:eastAsia="Calibri" w:hAnsi="Calibri"/>
      <w:sz w:val="22"/>
      <w:szCs w:val="22"/>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D13B7B"/>
    <w:pPr>
      <w:widowControl w:val="0"/>
      <w:suppressAutoHyphens/>
      <w:autoSpaceDE w:val="0"/>
      <w:ind w:firstLine="0"/>
      <w:jc w:val="left"/>
    </w:pPr>
    <w:rPr>
      <w:rFonts w:ascii="Arial" w:eastAsia="Arial" w:hAnsi="Arial" w:cs="Arial"/>
      <w:b/>
      <w:bCs/>
      <w:sz w:val="20"/>
      <w:szCs w:val="20"/>
      <w:lang w:eastAsia="ar-SA"/>
    </w:rPr>
  </w:style>
  <w:style w:type="paragraph" w:customStyle="1" w:styleId="31">
    <w:name w:val="Основной текст с отступом 31"/>
    <w:basedOn w:val="a"/>
    <w:rsid w:val="00D13B7B"/>
    <w:pPr>
      <w:spacing w:after="0" w:line="240" w:lineRule="auto"/>
      <w:ind w:firstLine="709"/>
      <w:jc w:val="both"/>
    </w:pPr>
    <w:rPr>
      <w:rFonts w:ascii="Times New Roman" w:eastAsia="Times New Roman" w:hAnsi="Times New Roman"/>
      <w:sz w:val="28"/>
      <w:szCs w:val="20"/>
    </w:rPr>
  </w:style>
  <w:style w:type="paragraph" w:styleId="a3">
    <w:name w:val="footnote text"/>
    <w:basedOn w:val="a"/>
    <w:link w:val="a4"/>
    <w:uiPriority w:val="99"/>
    <w:semiHidden/>
    <w:rsid w:val="00D13B7B"/>
    <w:pPr>
      <w:suppressAutoHyphens w:val="0"/>
      <w:spacing w:after="0" w:line="240" w:lineRule="auto"/>
    </w:pPr>
    <w:rPr>
      <w:rFonts w:ascii="Times New Roman" w:eastAsia="Times New Roman" w:hAnsi="Times New Roman"/>
      <w:sz w:val="20"/>
      <w:szCs w:val="20"/>
      <w:lang w:eastAsia="ru-RU"/>
    </w:rPr>
  </w:style>
  <w:style w:type="character" w:customStyle="1" w:styleId="a4">
    <w:name w:val="Текст сноски Знак"/>
    <w:basedOn w:val="a0"/>
    <w:link w:val="a3"/>
    <w:uiPriority w:val="99"/>
    <w:semiHidden/>
    <w:rsid w:val="00D13B7B"/>
    <w:rPr>
      <w:rFonts w:eastAsia="Times New Roman"/>
      <w:sz w:val="20"/>
      <w:szCs w:val="20"/>
      <w:lang w:eastAsia="ru-RU"/>
    </w:rPr>
  </w:style>
  <w:style w:type="paragraph" w:customStyle="1" w:styleId="ConsPlusNormal">
    <w:name w:val="ConsPlusNormal"/>
    <w:uiPriority w:val="99"/>
    <w:rsid w:val="00D13B7B"/>
    <w:pPr>
      <w:autoSpaceDE w:val="0"/>
      <w:autoSpaceDN w:val="0"/>
      <w:adjustRightInd w:val="0"/>
      <w:ind w:firstLine="720"/>
      <w:jc w:val="left"/>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382</Words>
  <Characters>2183</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2</cp:revision>
  <cp:lastPrinted>2014-11-28T06:21:00Z</cp:lastPrinted>
  <dcterms:created xsi:type="dcterms:W3CDTF">2014-11-28T11:52:00Z</dcterms:created>
  <dcterms:modified xsi:type="dcterms:W3CDTF">2014-11-28T11:52:00Z</dcterms:modified>
</cp:coreProperties>
</file>